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2016-17 Year-Grade ____5th Grade________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Anthony Grego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September 15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Blue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Tiger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pencils, papermate pens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Peanut M &amp; M’s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peanut butter crackers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Orange and Yellow Gatorade, Pepsi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Taco Bell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Longhorn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Mizzou/Royals/Chiefs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any children’s books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Target, Walmart, Home Depot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golf, all sports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vanilla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vanilla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Married and have a very energetic 2 year old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